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461B" w14:textId="39268252" w:rsidR="00936F9D" w:rsidRPr="00075BF6" w:rsidRDefault="00075BF6" w:rsidP="002F2F92">
      <w:pPr>
        <w:spacing w:before="1440"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75BF6">
        <w:rPr>
          <w:rFonts w:ascii="Arial" w:hAnsi="Arial" w:cs="Arial"/>
          <w:b/>
          <w:bCs/>
          <w:sz w:val="28"/>
          <w:szCs w:val="28"/>
        </w:rPr>
        <w:t>Sajtóközlemény</w:t>
      </w:r>
    </w:p>
    <w:p w14:paraId="192C8B3F" w14:textId="77777777" w:rsidR="00075BF6" w:rsidRDefault="00075BF6" w:rsidP="006F58DE">
      <w:pPr>
        <w:spacing w:after="120"/>
        <w:rPr>
          <w:rFonts w:ascii="Arial" w:hAnsi="Arial" w:cs="Arial"/>
          <w:b/>
          <w:sz w:val="20"/>
          <w:szCs w:val="20"/>
        </w:rPr>
      </w:pPr>
    </w:p>
    <w:p w14:paraId="7DBD6134" w14:textId="64C3436A" w:rsidR="00075BF6" w:rsidRPr="00243CB0" w:rsidRDefault="00075BF6" w:rsidP="002F2F92">
      <w:pPr>
        <w:spacing w:after="120" w:line="240" w:lineRule="auto"/>
        <w:jc w:val="center"/>
        <w:rPr>
          <w:rFonts w:ascii="Arial" w:hAnsi="Arial" w:cs="Arial"/>
          <w:b/>
          <w:color w:val="244BAE"/>
          <w:sz w:val="20"/>
          <w:szCs w:val="20"/>
        </w:rPr>
      </w:pPr>
      <w:r w:rsidRPr="00243CB0">
        <w:rPr>
          <w:rFonts w:ascii="Arial" w:hAnsi="Arial" w:cs="Arial"/>
          <w:b/>
          <w:color w:val="244BAE"/>
          <w:sz w:val="20"/>
          <w:szCs w:val="20"/>
        </w:rPr>
        <w:t>Közel kétszáz rendezvényen népszerűsítették az agrárpályát</w:t>
      </w:r>
    </w:p>
    <w:p w14:paraId="31FE307F" w14:textId="5E00D463" w:rsidR="00075BF6" w:rsidRPr="00243CB0" w:rsidRDefault="00075BF6" w:rsidP="002F2F92">
      <w:pPr>
        <w:spacing w:after="120"/>
        <w:jc w:val="center"/>
        <w:rPr>
          <w:rFonts w:ascii="Arial" w:hAnsi="Arial" w:cs="Arial"/>
          <w:b/>
          <w:color w:val="244BAE"/>
          <w:sz w:val="20"/>
          <w:szCs w:val="20"/>
        </w:rPr>
      </w:pPr>
      <w:r w:rsidRPr="00243CB0">
        <w:rPr>
          <w:rFonts w:ascii="Arial" w:hAnsi="Arial" w:cs="Arial"/>
          <w:b/>
          <w:color w:val="244BAE"/>
          <w:sz w:val="20"/>
          <w:szCs w:val="20"/>
        </w:rPr>
        <w:t>2021/12/21</w:t>
      </w:r>
    </w:p>
    <w:p w14:paraId="08FF453D" w14:textId="25504464" w:rsidR="006905FD" w:rsidRPr="00075BF6" w:rsidRDefault="00B540F4" w:rsidP="007E1ACE">
      <w:pPr>
        <w:pStyle w:val="Listaszerbekezds"/>
        <w:spacing w:before="120" w:line="276" w:lineRule="auto"/>
        <w:ind w:left="0"/>
        <w:contextualSpacing w:val="0"/>
        <w:rPr>
          <w:bCs/>
          <w:i/>
          <w:iCs/>
          <w:szCs w:val="20"/>
        </w:rPr>
      </w:pPr>
      <w:r w:rsidRPr="00075BF6">
        <w:rPr>
          <w:bCs/>
          <w:i/>
          <w:iCs/>
          <w:szCs w:val="20"/>
        </w:rPr>
        <w:t>Pozitívan befolyásolt</w:t>
      </w:r>
      <w:r w:rsidR="0072549A" w:rsidRPr="00075BF6">
        <w:rPr>
          <w:bCs/>
          <w:i/>
          <w:iCs/>
          <w:szCs w:val="20"/>
        </w:rPr>
        <w:t>a</w:t>
      </w:r>
      <w:r w:rsidRPr="00075BF6">
        <w:rPr>
          <w:bCs/>
          <w:i/>
          <w:iCs/>
          <w:szCs w:val="20"/>
        </w:rPr>
        <w:t xml:space="preserve"> az agrárszakma társadalmi megítélését</w:t>
      </w:r>
      <w:r w:rsidR="000712EB" w:rsidRPr="00075BF6">
        <w:rPr>
          <w:bCs/>
          <w:i/>
          <w:iCs/>
          <w:szCs w:val="20"/>
        </w:rPr>
        <w:t xml:space="preserve"> </w:t>
      </w:r>
      <w:r w:rsidR="007E1ACE" w:rsidRPr="00075BF6">
        <w:rPr>
          <w:bCs/>
          <w:i/>
          <w:iCs/>
          <w:szCs w:val="20"/>
        </w:rPr>
        <w:t>az „Agrártudományi pályaorientáció az ágazat versenyképességének javítása, a szakember-utánpótlás erősítése érdekében, a képzési környezet innovatív fejlesztésével​” című projekt. A</w:t>
      </w:r>
      <w:r w:rsidR="002B5C77" w:rsidRPr="00075BF6">
        <w:rPr>
          <w:bCs/>
          <w:i/>
          <w:iCs/>
          <w:szCs w:val="20"/>
        </w:rPr>
        <w:t xml:space="preserve"> Széchenyi 2020 program </w:t>
      </w:r>
      <w:r w:rsidR="007E1ACE" w:rsidRPr="00075BF6">
        <w:rPr>
          <w:bCs/>
          <w:i/>
          <w:iCs/>
          <w:szCs w:val="20"/>
        </w:rPr>
        <w:t>789</w:t>
      </w:r>
      <w:r w:rsidR="00824045" w:rsidRPr="00075BF6">
        <w:rPr>
          <w:bCs/>
          <w:i/>
          <w:iCs/>
          <w:szCs w:val="20"/>
        </w:rPr>
        <w:t xml:space="preserve">,99 millió </w:t>
      </w:r>
      <w:r w:rsidR="007E1ACE" w:rsidRPr="00075BF6">
        <w:rPr>
          <w:bCs/>
          <w:i/>
          <w:iCs/>
        </w:rPr>
        <w:t>Ft vissza nem térítendő</w:t>
      </w:r>
      <w:r w:rsidR="007E1ACE" w:rsidRPr="00075BF6">
        <w:rPr>
          <w:bCs/>
          <w:i/>
          <w:iCs/>
          <w:szCs w:val="20"/>
        </w:rPr>
        <w:t xml:space="preserve"> támogatásával </w:t>
      </w:r>
      <w:r w:rsidR="009F1AFC" w:rsidRPr="00075BF6">
        <w:rPr>
          <w:bCs/>
          <w:i/>
          <w:iCs/>
          <w:szCs w:val="20"/>
        </w:rPr>
        <w:t>sikerrel zárult</w:t>
      </w:r>
      <w:r w:rsidR="007E1ACE" w:rsidRPr="00075BF6">
        <w:rPr>
          <w:bCs/>
          <w:i/>
          <w:iCs/>
          <w:szCs w:val="20"/>
        </w:rPr>
        <w:t xml:space="preserve"> pályázat a </w:t>
      </w:r>
      <w:r w:rsidR="005548DE" w:rsidRPr="00075BF6">
        <w:rPr>
          <w:bCs/>
          <w:i/>
          <w:iCs/>
          <w:szCs w:val="20"/>
        </w:rPr>
        <w:t>Magyar Agrár- és Élettudományi Egyetem</w:t>
      </w:r>
      <w:r w:rsidR="00892AB4" w:rsidRPr="00075BF6">
        <w:rPr>
          <w:bCs/>
          <w:i/>
          <w:iCs/>
          <w:szCs w:val="20"/>
        </w:rPr>
        <w:t xml:space="preserve"> (a jogelőd Szent István Egyetem és Kaposvári Egyetem)</w:t>
      </w:r>
      <w:r w:rsidR="005548DE" w:rsidRPr="00075BF6">
        <w:rPr>
          <w:bCs/>
          <w:i/>
          <w:iCs/>
          <w:szCs w:val="20"/>
        </w:rPr>
        <w:t>, a Szegedi Tudományegyetem és az Emberi Erőforrások Fejlesztése Alapítvány alkotta konzorcium</w:t>
      </w:r>
      <w:r w:rsidR="00CC2440" w:rsidRPr="00075BF6">
        <w:rPr>
          <w:bCs/>
          <w:i/>
          <w:iCs/>
          <w:szCs w:val="20"/>
        </w:rPr>
        <w:t xml:space="preserve"> </w:t>
      </w:r>
      <w:r w:rsidR="007E1ACE" w:rsidRPr="00075BF6">
        <w:rPr>
          <w:bCs/>
          <w:i/>
          <w:iCs/>
          <w:szCs w:val="20"/>
        </w:rPr>
        <w:t>részvételével</w:t>
      </w:r>
      <w:r w:rsidR="009F1AFC" w:rsidRPr="00075BF6">
        <w:rPr>
          <w:bCs/>
          <w:i/>
          <w:iCs/>
          <w:szCs w:val="20"/>
        </w:rPr>
        <w:t xml:space="preserve"> valósult meg</w:t>
      </w:r>
      <w:r w:rsidR="00CC2440" w:rsidRPr="00075BF6">
        <w:rPr>
          <w:bCs/>
          <w:i/>
          <w:iCs/>
          <w:szCs w:val="20"/>
        </w:rPr>
        <w:t>.</w:t>
      </w:r>
    </w:p>
    <w:p w14:paraId="60836EC9" w14:textId="17552050" w:rsidR="0034549C" w:rsidRDefault="0034549C" w:rsidP="0034549C">
      <w:pPr>
        <w:pStyle w:val="Listaszerbekezds"/>
        <w:spacing w:before="120" w:line="276" w:lineRule="auto"/>
        <w:ind w:left="0"/>
        <w:contextualSpacing w:val="0"/>
        <w:rPr>
          <w:bCs/>
          <w:szCs w:val="20"/>
        </w:rPr>
      </w:pPr>
      <w:r w:rsidRPr="005E42ED">
        <w:rPr>
          <w:rFonts w:cs="Arial"/>
          <w:szCs w:val="20"/>
        </w:rPr>
        <w:t>A program alapvető célja</w:t>
      </w:r>
      <w:r>
        <w:rPr>
          <w:rFonts w:cs="Arial"/>
          <w:szCs w:val="20"/>
        </w:rPr>
        <w:t xml:space="preserve"> az volt</w:t>
      </w:r>
      <w:r w:rsidRPr="005E42ED">
        <w:rPr>
          <w:rFonts w:cs="Arial"/>
          <w:szCs w:val="20"/>
        </w:rPr>
        <w:t>, hogy pozitívan befolyásolj</w:t>
      </w:r>
      <w:r w:rsidR="00C37A1F">
        <w:rPr>
          <w:rFonts w:cs="Arial"/>
          <w:szCs w:val="20"/>
        </w:rPr>
        <w:t>ák</w:t>
      </w:r>
      <w:r w:rsidRPr="005E42E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a</w:t>
      </w:r>
      <w:r w:rsidRPr="005E42E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mezőgazdasági tevékenység </w:t>
      </w:r>
      <w:r w:rsidRPr="005E42ED">
        <w:rPr>
          <w:rFonts w:cs="Arial"/>
          <w:szCs w:val="20"/>
        </w:rPr>
        <w:t>társadalmi megítélését, feltárj</w:t>
      </w:r>
      <w:r w:rsidR="00C37A1F">
        <w:rPr>
          <w:rFonts w:cs="Arial"/>
          <w:szCs w:val="20"/>
        </w:rPr>
        <w:t>ák</w:t>
      </w:r>
      <w:r w:rsidRPr="005E42ED">
        <w:rPr>
          <w:rFonts w:cs="Arial"/>
          <w:szCs w:val="20"/>
        </w:rPr>
        <w:t xml:space="preserve"> a hallgatói utánpótlás attitűdjeit, a feltárt attitűdökre speciálisan kidolgozott kommunikációs eszközökkel reagálva növelj</w:t>
      </w:r>
      <w:r w:rsidR="00C37A1F">
        <w:rPr>
          <w:rFonts w:cs="Arial"/>
          <w:szCs w:val="20"/>
        </w:rPr>
        <w:t>ék</w:t>
      </w:r>
      <w:r w:rsidRPr="005E42ED">
        <w:rPr>
          <w:rFonts w:cs="Arial"/>
          <w:szCs w:val="20"/>
        </w:rPr>
        <w:t xml:space="preserve"> a hallgatói jelentkezések számát, célzott kommunikációt folytass</w:t>
      </w:r>
      <w:r w:rsidR="00C37A1F">
        <w:rPr>
          <w:rFonts w:cs="Arial"/>
          <w:szCs w:val="20"/>
        </w:rPr>
        <w:t>anak</w:t>
      </w:r>
      <w:r w:rsidRPr="005E42ED">
        <w:rPr>
          <w:rFonts w:cs="Arial"/>
          <w:szCs w:val="20"/>
        </w:rPr>
        <w:t xml:space="preserve"> a célcsoporttal</w:t>
      </w:r>
      <w:r>
        <w:rPr>
          <w:rFonts w:cs="Arial"/>
          <w:szCs w:val="20"/>
        </w:rPr>
        <w:t xml:space="preserve"> és</w:t>
      </w:r>
      <w:r w:rsidRPr="005E42ED">
        <w:rPr>
          <w:rFonts w:cs="Arial"/>
          <w:szCs w:val="20"/>
        </w:rPr>
        <w:t xml:space="preserve"> segíts</w:t>
      </w:r>
      <w:r w:rsidR="00C37A1F">
        <w:rPr>
          <w:rFonts w:cs="Arial"/>
          <w:szCs w:val="20"/>
        </w:rPr>
        <w:t>é</w:t>
      </w:r>
      <w:r w:rsidR="00756C8F">
        <w:rPr>
          <w:rFonts w:cs="Arial"/>
          <w:szCs w:val="20"/>
        </w:rPr>
        <w:t>k</w:t>
      </w:r>
      <w:r w:rsidRPr="005E42ED">
        <w:rPr>
          <w:rFonts w:cs="Arial"/>
          <w:szCs w:val="20"/>
        </w:rPr>
        <w:t xml:space="preserve"> az agrárium iránt érdeklődők </w:t>
      </w:r>
      <w:r w:rsidRPr="006F58DE">
        <w:rPr>
          <w:rFonts w:cs="Arial"/>
          <w:szCs w:val="20"/>
        </w:rPr>
        <w:t>felsőoktatási intézménybe történő továbbtanulását.</w:t>
      </w:r>
    </w:p>
    <w:p w14:paraId="75674FBD" w14:textId="227AA955" w:rsidR="00FC3529" w:rsidRDefault="009C4036" w:rsidP="00E33121">
      <w:pPr>
        <w:pStyle w:val="Listaszerbekezds"/>
        <w:spacing w:before="120" w:line="276" w:lineRule="auto"/>
        <w:ind w:left="0"/>
        <w:contextualSpacing w:val="0"/>
        <w:rPr>
          <w:bCs/>
          <w:szCs w:val="20"/>
        </w:rPr>
      </w:pPr>
      <w:r>
        <w:rPr>
          <w:bCs/>
          <w:szCs w:val="20"/>
        </w:rPr>
        <w:t>A</w:t>
      </w:r>
      <w:r w:rsidR="00BA5703">
        <w:rPr>
          <w:bCs/>
          <w:szCs w:val="20"/>
        </w:rPr>
        <w:t xml:space="preserve"> </w:t>
      </w:r>
      <w:r w:rsidR="009F1917">
        <w:rPr>
          <w:bCs/>
          <w:szCs w:val="20"/>
        </w:rPr>
        <w:t>célok elérése érdekében</w:t>
      </w:r>
      <w:r w:rsidR="00C37A1F">
        <w:rPr>
          <w:bCs/>
          <w:szCs w:val="20"/>
        </w:rPr>
        <w:t xml:space="preserve"> a konzorcium partnerei</w:t>
      </w:r>
      <w:r w:rsidR="009F1917">
        <w:rPr>
          <w:bCs/>
          <w:szCs w:val="20"/>
        </w:rPr>
        <w:t xml:space="preserve"> </w:t>
      </w:r>
      <w:r w:rsidR="002D727E">
        <w:rPr>
          <w:bCs/>
          <w:szCs w:val="20"/>
        </w:rPr>
        <w:t>országos szinten</w:t>
      </w:r>
      <w:r w:rsidR="00025CF5">
        <w:rPr>
          <w:bCs/>
          <w:szCs w:val="20"/>
        </w:rPr>
        <w:t xml:space="preserve"> és a partnerek székhelyén (Kaposváron, Gödöllőn, Szarvason és Hódmezővásárhelyen)</w:t>
      </w:r>
      <w:r w:rsidR="002D727E">
        <w:rPr>
          <w:bCs/>
          <w:szCs w:val="20"/>
        </w:rPr>
        <w:t xml:space="preserve"> közel </w:t>
      </w:r>
      <w:r w:rsidR="006110E1">
        <w:rPr>
          <w:bCs/>
          <w:szCs w:val="20"/>
        </w:rPr>
        <w:t>kétszáz</w:t>
      </w:r>
      <w:r w:rsidR="00861E20">
        <w:rPr>
          <w:bCs/>
          <w:szCs w:val="20"/>
        </w:rPr>
        <w:t xml:space="preserve"> interaktív</w:t>
      </w:r>
      <w:r w:rsidR="002E6B87">
        <w:rPr>
          <w:bCs/>
          <w:szCs w:val="20"/>
        </w:rPr>
        <w:t xml:space="preserve"> rendezvényt, </w:t>
      </w:r>
      <w:r w:rsidR="003D6EF3">
        <w:rPr>
          <w:bCs/>
          <w:szCs w:val="20"/>
        </w:rPr>
        <w:t xml:space="preserve">számtalan innovációs roadshowt, </w:t>
      </w:r>
      <w:r w:rsidR="006110E1">
        <w:rPr>
          <w:bCs/>
          <w:szCs w:val="20"/>
        </w:rPr>
        <w:t>nyári tábort</w:t>
      </w:r>
      <w:r w:rsidR="001B2FC0">
        <w:rPr>
          <w:bCs/>
          <w:szCs w:val="20"/>
        </w:rPr>
        <w:t xml:space="preserve">, </w:t>
      </w:r>
      <w:r w:rsidR="004174CB">
        <w:rPr>
          <w:bCs/>
          <w:szCs w:val="20"/>
        </w:rPr>
        <w:t>nyílt napot, ötletversenyt</w:t>
      </w:r>
      <w:r>
        <w:rPr>
          <w:bCs/>
          <w:szCs w:val="20"/>
        </w:rPr>
        <w:t xml:space="preserve"> és</w:t>
      </w:r>
      <w:r w:rsidR="006110E1">
        <w:rPr>
          <w:bCs/>
          <w:szCs w:val="20"/>
        </w:rPr>
        <w:t xml:space="preserve"> </w:t>
      </w:r>
      <w:r w:rsidR="002E6B87">
        <w:rPr>
          <w:bCs/>
          <w:szCs w:val="20"/>
        </w:rPr>
        <w:t>vállalat</w:t>
      </w:r>
      <w:r>
        <w:rPr>
          <w:bCs/>
          <w:szCs w:val="20"/>
        </w:rPr>
        <w:t>l</w:t>
      </w:r>
      <w:r w:rsidR="002E6B87">
        <w:rPr>
          <w:bCs/>
          <w:szCs w:val="20"/>
        </w:rPr>
        <w:t>átogatást</w:t>
      </w:r>
      <w:r>
        <w:rPr>
          <w:bCs/>
          <w:szCs w:val="20"/>
        </w:rPr>
        <w:t xml:space="preserve"> szervez</w:t>
      </w:r>
      <w:r w:rsidR="00C56DC2">
        <w:rPr>
          <w:bCs/>
          <w:szCs w:val="20"/>
        </w:rPr>
        <w:t>t</w:t>
      </w:r>
      <w:r w:rsidR="00C37A1F">
        <w:rPr>
          <w:bCs/>
          <w:szCs w:val="20"/>
        </w:rPr>
        <w:t>ek</w:t>
      </w:r>
      <w:r>
        <w:rPr>
          <w:bCs/>
          <w:szCs w:val="20"/>
        </w:rPr>
        <w:t xml:space="preserve"> a</w:t>
      </w:r>
      <w:r w:rsidR="00B21ADC">
        <w:rPr>
          <w:bCs/>
          <w:szCs w:val="20"/>
        </w:rPr>
        <w:t xml:space="preserve"> pályaválasztás előtt álló</w:t>
      </w:r>
      <w:r>
        <w:rPr>
          <w:bCs/>
          <w:szCs w:val="20"/>
        </w:rPr>
        <w:t xml:space="preserve"> fiatalok</w:t>
      </w:r>
      <w:r w:rsidR="00BA5703">
        <w:rPr>
          <w:bCs/>
          <w:szCs w:val="20"/>
        </w:rPr>
        <w:t>nak</w:t>
      </w:r>
      <w:r w:rsidR="007E12B9">
        <w:rPr>
          <w:bCs/>
          <w:szCs w:val="20"/>
        </w:rPr>
        <w:t>, hogy bevezess</w:t>
      </w:r>
      <w:r w:rsidR="00C37A1F">
        <w:rPr>
          <w:bCs/>
          <w:szCs w:val="20"/>
        </w:rPr>
        <w:t>é</w:t>
      </w:r>
      <w:r w:rsidR="00756C8F">
        <w:rPr>
          <w:bCs/>
          <w:szCs w:val="20"/>
        </w:rPr>
        <w:t>k</w:t>
      </w:r>
      <w:r w:rsidR="007E12B9">
        <w:rPr>
          <w:bCs/>
          <w:szCs w:val="20"/>
        </w:rPr>
        <w:t xml:space="preserve"> őket a 21. századi </w:t>
      </w:r>
      <w:r w:rsidR="004F2CAE">
        <w:rPr>
          <w:bCs/>
          <w:szCs w:val="20"/>
        </w:rPr>
        <w:t xml:space="preserve">modern </w:t>
      </w:r>
      <w:r w:rsidR="007E12B9">
        <w:rPr>
          <w:bCs/>
          <w:szCs w:val="20"/>
        </w:rPr>
        <w:t>agrárium világába.</w:t>
      </w:r>
    </w:p>
    <w:p w14:paraId="10233C8D" w14:textId="121F89E6" w:rsidR="004F2CAE" w:rsidRDefault="001F640B" w:rsidP="00E33121">
      <w:pPr>
        <w:pStyle w:val="Listaszerbekezds"/>
        <w:spacing w:before="120" w:line="276" w:lineRule="auto"/>
        <w:ind w:left="0"/>
        <w:contextualSpacing w:val="0"/>
        <w:rPr>
          <w:bCs/>
          <w:szCs w:val="20"/>
        </w:rPr>
      </w:pPr>
      <w:r>
        <w:rPr>
          <w:bCs/>
          <w:szCs w:val="20"/>
        </w:rPr>
        <w:t>A tapasztalatok azt mutatják, hogy e</w:t>
      </w:r>
      <w:r w:rsidR="009C4036">
        <w:rPr>
          <w:bCs/>
          <w:szCs w:val="20"/>
        </w:rPr>
        <w:t xml:space="preserve">zek az élményfókuszú programok ma már elengedhetetlenek ahhoz, hogy az okostelefonnal és állandó netkapcsolattal </w:t>
      </w:r>
      <w:proofErr w:type="spellStart"/>
      <w:r w:rsidR="009C4036">
        <w:rPr>
          <w:bCs/>
          <w:szCs w:val="20"/>
        </w:rPr>
        <w:t>felnövő</w:t>
      </w:r>
      <w:proofErr w:type="spellEnd"/>
      <w:r w:rsidR="009C4036">
        <w:rPr>
          <w:bCs/>
          <w:szCs w:val="20"/>
        </w:rPr>
        <w:t xml:space="preserve"> diákok figyelmét megragadj</w:t>
      </w:r>
      <w:r w:rsidR="00643DDC">
        <w:rPr>
          <w:bCs/>
          <w:szCs w:val="20"/>
        </w:rPr>
        <w:t>á</w:t>
      </w:r>
      <w:r w:rsidR="00756C8F">
        <w:rPr>
          <w:bCs/>
          <w:szCs w:val="20"/>
        </w:rPr>
        <w:t>k</w:t>
      </w:r>
      <w:r w:rsidR="002E4CCB">
        <w:rPr>
          <w:bCs/>
          <w:szCs w:val="20"/>
        </w:rPr>
        <w:t xml:space="preserve">. </w:t>
      </w:r>
      <w:r w:rsidR="00121327">
        <w:rPr>
          <w:bCs/>
          <w:szCs w:val="20"/>
        </w:rPr>
        <w:t>H</w:t>
      </w:r>
      <w:r w:rsidR="00861E20">
        <w:rPr>
          <w:bCs/>
          <w:szCs w:val="20"/>
        </w:rPr>
        <w:t xml:space="preserve">a ők maguk is kipróbálhatják a lópatkolást, ha </w:t>
      </w:r>
      <w:r w:rsidR="00FC3529">
        <w:rPr>
          <w:bCs/>
          <w:szCs w:val="20"/>
        </w:rPr>
        <w:t>testközelből</w:t>
      </w:r>
      <w:r w:rsidR="00861E20">
        <w:rPr>
          <w:bCs/>
          <w:szCs w:val="20"/>
        </w:rPr>
        <w:t xml:space="preserve"> megtapasztalhatják egy öntöződrón működését vagy akár csak </w:t>
      </w:r>
      <w:r w:rsidR="00D23A3B">
        <w:rPr>
          <w:bCs/>
          <w:szCs w:val="20"/>
        </w:rPr>
        <w:t>VR-szemüveggel bepillanthatnak e</w:t>
      </w:r>
      <w:r w:rsidR="004F2CAE">
        <w:rPr>
          <w:bCs/>
          <w:szCs w:val="20"/>
        </w:rPr>
        <w:t>gy virtuális gazdaságba</w:t>
      </w:r>
      <w:r w:rsidR="00861E20">
        <w:rPr>
          <w:bCs/>
          <w:szCs w:val="20"/>
        </w:rPr>
        <w:t xml:space="preserve">, </w:t>
      </w:r>
      <w:r w:rsidR="00D23A3B">
        <w:rPr>
          <w:bCs/>
          <w:szCs w:val="20"/>
        </w:rPr>
        <w:t>máris</w:t>
      </w:r>
      <w:r w:rsidR="00861E20">
        <w:rPr>
          <w:bCs/>
          <w:szCs w:val="20"/>
        </w:rPr>
        <w:t xml:space="preserve"> </w:t>
      </w:r>
      <w:r w:rsidR="007F651C">
        <w:rPr>
          <w:bCs/>
          <w:szCs w:val="20"/>
        </w:rPr>
        <w:t>sokkal</w:t>
      </w:r>
      <w:r w:rsidR="00D82ABE">
        <w:rPr>
          <w:bCs/>
          <w:szCs w:val="20"/>
        </w:rPr>
        <w:t xml:space="preserve"> nyitottabbá vál</w:t>
      </w:r>
      <w:r w:rsidR="00121327">
        <w:rPr>
          <w:bCs/>
          <w:szCs w:val="20"/>
        </w:rPr>
        <w:t>hat</w:t>
      </w:r>
      <w:r w:rsidR="00D82ABE">
        <w:rPr>
          <w:bCs/>
          <w:szCs w:val="20"/>
        </w:rPr>
        <w:t>nak az agrár</w:t>
      </w:r>
      <w:r w:rsidR="00E355E0">
        <w:rPr>
          <w:bCs/>
          <w:szCs w:val="20"/>
        </w:rPr>
        <w:t>élet</w:t>
      </w:r>
      <w:r w:rsidR="00D82ABE">
        <w:rPr>
          <w:bCs/>
          <w:szCs w:val="20"/>
        </w:rPr>
        <w:t>pálya felé</w:t>
      </w:r>
      <w:r w:rsidR="00D23A3B">
        <w:rPr>
          <w:bCs/>
          <w:szCs w:val="20"/>
        </w:rPr>
        <w:t>.</w:t>
      </w:r>
    </w:p>
    <w:p w14:paraId="6A610C6B" w14:textId="7C5CCF84" w:rsidR="00716C58" w:rsidRPr="007015E4" w:rsidRDefault="00B21ADC" w:rsidP="006C18A3">
      <w:pPr>
        <w:pStyle w:val="Listaszerbekezds"/>
        <w:spacing w:before="120" w:line="276" w:lineRule="auto"/>
        <w:ind w:left="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Az ágazat versenyképességének javítása és a szakember-utánpótlás erősítése érdekében szintén fontos, hogy az agrárszakképzésben résztvevő pedagógusok </w:t>
      </w:r>
      <w:r w:rsidR="00747686">
        <w:rPr>
          <w:rFonts w:cs="Arial"/>
          <w:szCs w:val="20"/>
        </w:rPr>
        <w:t>munkáját korszerű</w:t>
      </w:r>
      <w:r>
        <w:rPr>
          <w:rFonts w:cs="Arial"/>
          <w:szCs w:val="20"/>
        </w:rPr>
        <w:t xml:space="preserve"> digitális tananyagok</w:t>
      </w:r>
      <w:r w:rsidR="00A649FD">
        <w:rPr>
          <w:rFonts w:cs="Arial"/>
          <w:szCs w:val="20"/>
        </w:rPr>
        <w:t xml:space="preserve"> is segíts</w:t>
      </w:r>
      <w:r w:rsidR="00643DDC">
        <w:rPr>
          <w:rFonts w:cs="Arial"/>
          <w:szCs w:val="20"/>
        </w:rPr>
        <w:t>é</w:t>
      </w:r>
      <w:r w:rsidR="00A649FD">
        <w:rPr>
          <w:rFonts w:cs="Arial"/>
          <w:szCs w:val="20"/>
        </w:rPr>
        <w:t>k.</w:t>
      </w:r>
      <w:r w:rsidR="0074768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Ennek elősegítésére a </w:t>
      </w:r>
      <w:r w:rsidR="00C66ED9">
        <w:rPr>
          <w:rFonts w:cs="Arial"/>
          <w:szCs w:val="20"/>
        </w:rPr>
        <w:t>projekt keretében</w:t>
      </w:r>
      <w:r>
        <w:rPr>
          <w:rFonts w:cs="Arial"/>
          <w:szCs w:val="20"/>
        </w:rPr>
        <w:t xml:space="preserve"> szőlőtermesztéssel, </w:t>
      </w:r>
      <w:r w:rsidR="00FC3529">
        <w:rPr>
          <w:rFonts w:cs="Arial"/>
          <w:szCs w:val="20"/>
        </w:rPr>
        <w:t>f</w:t>
      </w:r>
      <w:r w:rsidR="00FC3529">
        <w:rPr>
          <w:bCs/>
          <w:szCs w:val="20"/>
        </w:rPr>
        <w:t>ogathajtással, mezőgazdasági gépészettel, növénytermesztéssel, valamint állattenyésztéssel és állategészségüggyel kapcsolatos digitális tananyagok</w:t>
      </w:r>
      <w:r w:rsidR="00643DDC">
        <w:rPr>
          <w:bCs/>
          <w:szCs w:val="20"/>
        </w:rPr>
        <w:t xml:space="preserve"> is készültek</w:t>
      </w:r>
      <w:r w:rsidR="00A649FD">
        <w:rPr>
          <w:bCs/>
          <w:szCs w:val="20"/>
        </w:rPr>
        <w:t xml:space="preserve"> </w:t>
      </w:r>
      <w:r w:rsidR="00FC3529">
        <w:rPr>
          <w:bCs/>
          <w:szCs w:val="20"/>
        </w:rPr>
        <w:t>a</w:t>
      </w:r>
      <w:r w:rsidR="00121327">
        <w:rPr>
          <w:bCs/>
          <w:szCs w:val="20"/>
        </w:rPr>
        <w:t xml:space="preserve"> középfokú oktatásban résztvevők</w:t>
      </w:r>
      <w:r w:rsidR="00FC3529">
        <w:rPr>
          <w:bCs/>
          <w:szCs w:val="20"/>
        </w:rPr>
        <w:t xml:space="preserve"> számára.</w:t>
      </w:r>
      <w:r w:rsidR="006C18A3">
        <w:rPr>
          <w:bCs/>
          <w:szCs w:val="20"/>
        </w:rPr>
        <w:t xml:space="preserve"> M</w:t>
      </w:r>
      <w:r w:rsidR="00716C58" w:rsidRPr="007015E4">
        <w:rPr>
          <w:rFonts w:cs="Arial"/>
          <w:szCs w:val="20"/>
        </w:rPr>
        <w:t>indez szélesebb körben is kedvezően befolyásol</w:t>
      </w:r>
      <w:r w:rsidR="00CA06E6">
        <w:rPr>
          <w:rFonts w:cs="Arial"/>
          <w:szCs w:val="20"/>
        </w:rPr>
        <w:t>hat</w:t>
      </w:r>
      <w:r w:rsidR="00716C58" w:rsidRPr="007015E4">
        <w:rPr>
          <w:rFonts w:cs="Arial"/>
          <w:szCs w:val="20"/>
        </w:rPr>
        <w:t xml:space="preserve">ja a természettudományos, agrár- és műszaki felsőoktatásba jelentkezők tudásszintjét és </w:t>
      </w:r>
      <w:r w:rsidR="006C18A3">
        <w:rPr>
          <w:rFonts w:cs="Arial"/>
          <w:szCs w:val="20"/>
        </w:rPr>
        <w:t>egyetemi tanulmányai</w:t>
      </w:r>
      <w:r w:rsidR="00CA06E6">
        <w:rPr>
          <w:rFonts w:cs="Arial"/>
          <w:szCs w:val="20"/>
        </w:rPr>
        <w:t>k</w:t>
      </w:r>
      <w:r w:rsidR="006C18A3">
        <w:rPr>
          <w:rFonts w:cs="Arial"/>
          <w:szCs w:val="20"/>
        </w:rPr>
        <w:t xml:space="preserve"> során mutatott </w:t>
      </w:r>
      <w:r w:rsidR="00716C58" w:rsidRPr="007015E4">
        <w:rPr>
          <w:rFonts w:cs="Arial"/>
          <w:szCs w:val="20"/>
        </w:rPr>
        <w:t>helytállását.</w:t>
      </w:r>
    </w:p>
    <w:p w14:paraId="058C32FD" w14:textId="7681B668" w:rsidR="00052F38" w:rsidRPr="00075BF6" w:rsidRDefault="00B540F4" w:rsidP="00075BF6">
      <w:pPr>
        <w:pStyle w:val="Listaszerbekezds"/>
        <w:spacing w:before="120" w:line="276" w:lineRule="auto"/>
        <w:ind w:left="0"/>
        <w:contextualSpacing w:val="0"/>
        <w:rPr>
          <w:bCs/>
          <w:szCs w:val="20"/>
        </w:rPr>
      </w:pPr>
      <w:r>
        <w:rPr>
          <w:bCs/>
          <w:szCs w:val="20"/>
        </w:rPr>
        <w:t xml:space="preserve">Hogy </w:t>
      </w:r>
      <w:r w:rsidR="00F01ADD">
        <w:rPr>
          <w:bCs/>
          <w:szCs w:val="20"/>
        </w:rPr>
        <w:t xml:space="preserve">az </w:t>
      </w:r>
      <w:proofErr w:type="spellStart"/>
      <w:r w:rsidR="00F01ADD">
        <w:rPr>
          <w:bCs/>
          <w:szCs w:val="20"/>
        </w:rPr>
        <w:t>influenszerkampányok</w:t>
      </w:r>
      <w:proofErr w:type="spellEnd"/>
      <w:r w:rsidR="00F01ADD">
        <w:rPr>
          <w:bCs/>
          <w:szCs w:val="20"/>
        </w:rPr>
        <w:t>,</w:t>
      </w:r>
      <w:r>
        <w:rPr>
          <w:bCs/>
          <w:szCs w:val="20"/>
        </w:rPr>
        <w:t xml:space="preserve"> az élményprogramok</w:t>
      </w:r>
      <w:r w:rsidR="00FC3529">
        <w:rPr>
          <w:bCs/>
          <w:szCs w:val="20"/>
        </w:rPr>
        <w:t>, a digitalizáció</w:t>
      </w:r>
      <w:r>
        <w:rPr>
          <w:bCs/>
          <w:szCs w:val="20"/>
        </w:rPr>
        <w:t xml:space="preserve"> és a </w:t>
      </w:r>
      <w:proofErr w:type="spellStart"/>
      <w:r>
        <w:rPr>
          <w:bCs/>
          <w:szCs w:val="20"/>
        </w:rPr>
        <w:t>gamification</w:t>
      </w:r>
      <w:proofErr w:type="spellEnd"/>
      <w:r>
        <w:rPr>
          <w:bCs/>
          <w:szCs w:val="20"/>
        </w:rPr>
        <w:t xml:space="preserve"> eszközeivel mennyire hatékonyan szólított</w:t>
      </w:r>
      <w:r w:rsidR="001F1E8F">
        <w:rPr>
          <w:bCs/>
          <w:szCs w:val="20"/>
        </w:rPr>
        <w:t>á</w:t>
      </w:r>
      <w:r w:rsidR="00EB2F08">
        <w:rPr>
          <w:bCs/>
          <w:szCs w:val="20"/>
        </w:rPr>
        <w:t>k</w:t>
      </w:r>
      <w:r>
        <w:rPr>
          <w:bCs/>
          <w:szCs w:val="20"/>
        </w:rPr>
        <w:t xml:space="preserve"> meg a pályaválasztás előtt álló fiatalokat, azt</w:t>
      </w:r>
      <w:r w:rsidR="00F01ADD">
        <w:rPr>
          <w:bCs/>
          <w:szCs w:val="20"/>
        </w:rPr>
        <w:t xml:space="preserve"> mi sem bizonyítja jobban, mint az, hogy a legutóbbi </w:t>
      </w:r>
      <w:r w:rsidR="00E8777D">
        <w:rPr>
          <w:bCs/>
          <w:szCs w:val="20"/>
        </w:rPr>
        <w:t xml:space="preserve">felsőoktatási </w:t>
      </w:r>
      <w:r w:rsidR="00F01ADD">
        <w:rPr>
          <w:bCs/>
          <w:szCs w:val="20"/>
        </w:rPr>
        <w:t>felvételi időszakban országszerte nőtt az agrárképzések népszerűsége.</w:t>
      </w:r>
      <w:r w:rsidR="00513CDB">
        <w:rPr>
          <w:bCs/>
          <w:szCs w:val="20"/>
        </w:rPr>
        <w:t xml:space="preserve"> Bár az</w:t>
      </w:r>
      <w:r w:rsidR="008E4160">
        <w:rPr>
          <w:bCs/>
          <w:szCs w:val="20"/>
        </w:rPr>
        <w:t xml:space="preserve"> Európai Unió támogatásával megvalósult</w:t>
      </w:r>
      <w:r w:rsidR="00513CDB">
        <w:rPr>
          <w:bCs/>
          <w:szCs w:val="20"/>
        </w:rPr>
        <w:t xml:space="preserve"> </w:t>
      </w:r>
      <w:r w:rsidR="00513CDB" w:rsidRPr="00E05BE8">
        <w:rPr>
          <w:rStyle w:val="Kiemels2"/>
          <w:rFonts w:cs="Arial"/>
          <w:b w:val="0"/>
          <w:szCs w:val="20"/>
        </w:rPr>
        <w:t>EFOP 3.4.4-16-2017-00010</w:t>
      </w:r>
      <w:r w:rsidR="00513CDB">
        <w:rPr>
          <w:bCs/>
          <w:szCs w:val="20"/>
        </w:rPr>
        <w:t xml:space="preserve"> projekt 2021. december 31-én zárul, az agráréletpálya népszerűsítése kapcsán szerzett sokrétű tapasztalatokat </w:t>
      </w:r>
      <w:r w:rsidR="009C4786">
        <w:rPr>
          <w:bCs/>
          <w:szCs w:val="20"/>
        </w:rPr>
        <w:t xml:space="preserve">továbbra </w:t>
      </w:r>
      <w:r w:rsidR="00513CDB">
        <w:rPr>
          <w:bCs/>
          <w:szCs w:val="20"/>
        </w:rPr>
        <w:t>is kamatoztatni fogják</w:t>
      </w:r>
      <w:r w:rsidR="007E04FF">
        <w:rPr>
          <w:bCs/>
          <w:szCs w:val="20"/>
        </w:rPr>
        <w:t xml:space="preserve"> a konzorcium partnerei</w:t>
      </w:r>
      <w:r w:rsidR="00513CDB">
        <w:rPr>
          <w:bCs/>
          <w:szCs w:val="20"/>
        </w:rPr>
        <w:t>.</w:t>
      </w:r>
    </w:p>
    <w:p w14:paraId="2A2D572E" w14:textId="77777777" w:rsidR="00075BF6" w:rsidRDefault="00075BF6" w:rsidP="00C4534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E1BBAA" w14:textId="60E0C689" w:rsidR="007800BC" w:rsidRPr="00243CB0" w:rsidRDefault="007800BC" w:rsidP="00C45344">
      <w:pPr>
        <w:spacing w:after="0" w:line="240" w:lineRule="auto"/>
        <w:rPr>
          <w:rFonts w:ascii="Arial" w:hAnsi="Arial" w:cs="Arial"/>
          <w:b/>
          <w:color w:val="244BAE"/>
          <w:sz w:val="20"/>
          <w:szCs w:val="20"/>
        </w:rPr>
      </w:pPr>
      <w:r w:rsidRPr="00243CB0">
        <w:rPr>
          <w:rFonts w:ascii="Arial" w:hAnsi="Arial" w:cs="Arial"/>
          <w:b/>
          <w:color w:val="244BAE"/>
          <w:sz w:val="20"/>
          <w:szCs w:val="20"/>
        </w:rPr>
        <w:t>További információ kérhető:</w:t>
      </w:r>
    </w:p>
    <w:p w14:paraId="68E95002" w14:textId="580732DE" w:rsidR="007800BC" w:rsidRPr="005E42ED" w:rsidRDefault="007800BC" w:rsidP="00C453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42ED">
        <w:rPr>
          <w:rFonts w:ascii="Arial" w:hAnsi="Arial" w:cs="Arial"/>
          <w:sz w:val="20"/>
          <w:szCs w:val="20"/>
        </w:rPr>
        <w:t xml:space="preserve">Dr. </w:t>
      </w:r>
      <w:r w:rsidR="009F6EE1">
        <w:rPr>
          <w:rFonts w:ascii="Arial" w:hAnsi="Arial" w:cs="Arial"/>
          <w:sz w:val="20"/>
          <w:szCs w:val="20"/>
        </w:rPr>
        <w:t>Farkas Alexandra</w:t>
      </w:r>
    </w:p>
    <w:p w14:paraId="59AF421A" w14:textId="3CF03931" w:rsidR="007800BC" w:rsidRDefault="009F6EE1" w:rsidP="00C4534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tudománykommunikációs munkatárs</w:t>
      </w:r>
    </w:p>
    <w:p w14:paraId="66CEE870" w14:textId="1E4187A6" w:rsidR="00326177" w:rsidRDefault="00326177" w:rsidP="00C4534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Magyar Agrár- és Élettudományi Egyetem</w:t>
      </w:r>
    </w:p>
    <w:p w14:paraId="06655F8C" w14:textId="072297C8" w:rsidR="002D1B93" w:rsidRDefault="002D1B93" w:rsidP="00C4534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Telefon: </w:t>
      </w:r>
      <w:r w:rsidR="00326177">
        <w:rPr>
          <w:rFonts w:ascii="Arial" w:hAnsi="Arial" w:cs="Arial"/>
          <w:sz w:val="20"/>
          <w:szCs w:val="20"/>
        </w:rPr>
        <w:t>+36 30 470 7883</w:t>
      </w:r>
    </w:p>
    <w:p w14:paraId="7D3A24E1" w14:textId="7C999B85" w:rsidR="00E259AC" w:rsidRPr="005E42ED" w:rsidRDefault="002D1B93" w:rsidP="00C4534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="00326177">
        <w:rPr>
          <w:rFonts w:ascii="Arial" w:hAnsi="Arial" w:cs="Arial"/>
          <w:sz w:val="20"/>
          <w:szCs w:val="20"/>
        </w:rPr>
        <w:t xml:space="preserve"> farkas.alexandra@uni-mate.hu</w:t>
      </w:r>
    </w:p>
    <w:sectPr w:rsidR="00E259AC" w:rsidRPr="005E42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E6B46" w14:textId="77777777" w:rsidR="00B520E6" w:rsidRDefault="00B520E6" w:rsidP="00E33121">
      <w:pPr>
        <w:spacing w:after="0" w:line="240" w:lineRule="auto"/>
      </w:pPr>
      <w:r>
        <w:separator/>
      </w:r>
    </w:p>
  </w:endnote>
  <w:endnote w:type="continuationSeparator" w:id="0">
    <w:p w14:paraId="10142907" w14:textId="77777777" w:rsidR="00B520E6" w:rsidRDefault="00B520E6" w:rsidP="00E3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FC174" w14:textId="77777777" w:rsidR="00B520E6" w:rsidRDefault="00B520E6" w:rsidP="00E33121">
      <w:pPr>
        <w:spacing w:after="0" w:line="240" w:lineRule="auto"/>
      </w:pPr>
      <w:r>
        <w:separator/>
      </w:r>
    </w:p>
  </w:footnote>
  <w:footnote w:type="continuationSeparator" w:id="0">
    <w:p w14:paraId="5C46D5C8" w14:textId="77777777" w:rsidR="00B520E6" w:rsidRDefault="00B520E6" w:rsidP="00E3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97E8" w14:textId="77777777" w:rsidR="00E33121" w:rsidRDefault="00E33121">
    <w:pPr>
      <w:pStyle w:val="lfej"/>
    </w:pPr>
    <w:r>
      <w:rPr>
        <w:rFonts w:ascii="Arial" w:hAnsi="Arial" w:cs="Arial"/>
        <w:noProof/>
        <w:sz w:val="24"/>
        <w:lang w:eastAsia="hu-HU"/>
      </w:rPr>
      <w:drawing>
        <wp:anchor distT="0" distB="0" distL="114300" distR="114300" simplePos="0" relativeHeight="251659264" behindDoc="0" locked="0" layoutInCell="1" allowOverlap="1" wp14:anchorId="32598CC8" wp14:editId="307AA2F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3632835" cy="2510232"/>
          <wp:effectExtent l="0" t="0" r="5715" b="444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blokk_kedv_final_felso_cmyk_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2835" cy="2510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E04A2"/>
    <w:multiLevelType w:val="hybridMultilevel"/>
    <w:tmpl w:val="DCEE533E"/>
    <w:lvl w:ilvl="0" w:tplc="040E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601" w:hanging="360"/>
      </w:pPr>
    </w:lvl>
    <w:lvl w:ilvl="2" w:tplc="040E001B" w:tentative="1">
      <w:start w:val="1"/>
      <w:numFmt w:val="lowerRoman"/>
      <w:lvlText w:val="%3."/>
      <w:lvlJc w:val="right"/>
      <w:pPr>
        <w:ind w:left="8321" w:hanging="180"/>
      </w:pPr>
    </w:lvl>
    <w:lvl w:ilvl="3" w:tplc="040E000F" w:tentative="1">
      <w:start w:val="1"/>
      <w:numFmt w:val="decimal"/>
      <w:lvlText w:val="%4."/>
      <w:lvlJc w:val="left"/>
      <w:pPr>
        <w:ind w:left="9041" w:hanging="360"/>
      </w:pPr>
    </w:lvl>
    <w:lvl w:ilvl="4" w:tplc="040E0019" w:tentative="1">
      <w:start w:val="1"/>
      <w:numFmt w:val="lowerLetter"/>
      <w:lvlText w:val="%5."/>
      <w:lvlJc w:val="left"/>
      <w:pPr>
        <w:ind w:left="9761" w:hanging="360"/>
      </w:pPr>
    </w:lvl>
    <w:lvl w:ilvl="5" w:tplc="040E001B" w:tentative="1">
      <w:start w:val="1"/>
      <w:numFmt w:val="lowerRoman"/>
      <w:lvlText w:val="%6."/>
      <w:lvlJc w:val="right"/>
      <w:pPr>
        <w:ind w:left="10481" w:hanging="180"/>
      </w:pPr>
    </w:lvl>
    <w:lvl w:ilvl="6" w:tplc="040E000F" w:tentative="1">
      <w:start w:val="1"/>
      <w:numFmt w:val="decimal"/>
      <w:lvlText w:val="%7."/>
      <w:lvlJc w:val="left"/>
      <w:pPr>
        <w:ind w:left="11201" w:hanging="360"/>
      </w:pPr>
    </w:lvl>
    <w:lvl w:ilvl="7" w:tplc="040E0019" w:tentative="1">
      <w:start w:val="1"/>
      <w:numFmt w:val="lowerLetter"/>
      <w:lvlText w:val="%8."/>
      <w:lvlJc w:val="left"/>
      <w:pPr>
        <w:ind w:left="11921" w:hanging="360"/>
      </w:pPr>
    </w:lvl>
    <w:lvl w:ilvl="8" w:tplc="040E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ED9"/>
    <w:rsid w:val="00025CF5"/>
    <w:rsid w:val="0004445F"/>
    <w:rsid w:val="00052F38"/>
    <w:rsid w:val="0007128E"/>
    <w:rsid w:val="000712EB"/>
    <w:rsid w:val="00075BF6"/>
    <w:rsid w:val="000C56FA"/>
    <w:rsid w:val="00121327"/>
    <w:rsid w:val="00146BE1"/>
    <w:rsid w:val="001622DA"/>
    <w:rsid w:val="0018652C"/>
    <w:rsid w:val="0019495C"/>
    <w:rsid w:val="001B1F59"/>
    <w:rsid w:val="001B2FC0"/>
    <w:rsid w:val="001F0053"/>
    <w:rsid w:val="001F1E8F"/>
    <w:rsid w:val="001F640B"/>
    <w:rsid w:val="002223B9"/>
    <w:rsid w:val="00242C01"/>
    <w:rsid w:val="00243CB0"/>
    <w:rsid w:val="00263C39"/>
    <w:rsid w:val="002B5C77"/>
    <w:rsid w:val="002C38F6"/>
    <w:rsid w:val="002D1B93"/>
    <w:rsid w:val="002D727E"/>
    <w:rsid w:val="002E4CCB"/>
    <w:rsid w:val="002E6B87"/>
    <w:rsid w:val="002F158F"/>
    <w:rsid w:val="002F2F92"/>
    <w:rsid w:val="00300851"/>
    <w:rsid w:val="00326177"/>
    <w:rsid w:val="00331B47"/>
    <w:rsid w:val="00343108"/>
    <w:rsid w:val="0034549C"/>
    <w:rsid w:val="00371ED9"/>
    <w:rsid w:val="00386479"/>
    <w:rsid w:val="003948C6"/>
    <w:rsid w:val="003A0366"/>
    <w:rsid w:val="003A6A4A"/>
    <w:rsid w:val="003D6EF3"/>
    <w:rsid w:val="004028D0"/>
    <w:rsid w:val="004152D8"/>
    <w:rsid w:val="004158DC"/>
    <w:rsid w:val="004174CB"/>
    <w:rsid w:val="004F2CAE"/>
    <w:rsid w:val="00505F2B"/>
    <w:rsid w:val="00513CDB"/>
    <w:rsid w:val="005548DE"/>
    <w:rsid w:val="0056524D"/>
    <w:rsid w:val="0058105A"/>
    <w:rsid w:val="005812F8"/>
    <w:rsid w:val="005B17F9"/>
    <w:rsid w:val="005E42ED"/>
    <w:rsid w:val="006110E1"/>
    <w:rsid w:val="006426C1"/>
    <w:rsid w:val="00643DDC"/>
    <w:rsid w:val="006905FD"/>
    <w:rsid w:val="006C18A3"/>
    <w:rsid w:val="006C3819"/>
    <w:rsid w:val="006D2F3F"/>
    <w:rsid w:val="006F58DE"/>
    <w:rsid w:val="006F6E82"/>
    <w:rsid w:val="007015E4"/>
    <w:rsid w:val="00716406"/>
    <w:rsid w:val="00716C58"/>
    <w:rsid w:val="0072549A"/>
    <w:rsid w:val="00744EB4"/>
    <w:rsid w:val="007467C1"/>
    <w:rsid w:val="00747686"/>
    <w:rsid w:val="00755EE9"/>
    <w:rsid w:val="00756C8F"/>
    <w:rsid w:val="007800BC"/>
    <w:rsid w:val="007E04FF"/>
    <w:rsid w:val="007E12B9"/>
    <w:rsid w:val="007E1ACE"/>
    <w:rsid w:val="007F651C"/>
    <w:rsid w:val="00805F48"/>
    <w:rsid w:val="00816E1D"/>
    <w:rsid w:val="00824045"/>
    <w:rsid w:val="00844F89"/>
    <w:rsid w:val="0086161A"/>
    <w:rsid w:val="00861E20"/>
    <w:rsid w:val="00892AB4"/>
    <w:rsid w:val="0089699A"/>
    <w:rsid w:val="008A16F5"/>
    <w:rsid w:val="008B2190"/>
    <w:rsid w:val="008C3159"/>
    <w:rsid w:val="008E2A7A"/>
    <w:rsid w:val="008E4160"/>
    <w:rsid w:val="00936F9D"/>
    <w:rsid w:val="00965484"/>
    <w:rsid w:val="009777C4"/>
    <w:rsid w:val="009A642D"/>
    <w:rsid w:val="009C4036"/>
    <w:rsid w:val="009C4786"/>
    <w:rsid w:val="009F1917"/>
    <w:rsid w:val="009F1AFC"/>
    <w:rsid w:val="009F6EE1"/>
    <w:rsid w:val="00A14DAE"/>
    <w:rsid w:val="00A57FD6"/>
    <w:rsid w:val="00A649FD"/>
    <w:rsid w:val="00A82DD4"/>
    <w:rsid w:val="00AB5028"/>
    <w:rsid w:val="00AC45BB"/>
    <w:rsid w:val="00B21ADC"/>
    <w:rsid w:val="00B30FE7"/>
    <w:rsid w:val="00B520E6"/>
    <w:rsid w:val="00B540F4"/>
    <w:rsid w:val="00B64E2C"/>
    <w:rsid w:val="00B82FD3"/>
    <w:rsid w:val="00B859C7"/>
    <w:rsid w:val="00B95730"/>
    <w:rsid w:val="00BA3BDF"/>
    <w:rsid w:val="00BA5703"/>
    <w:rsid w:val="00BA5B05"/>
    <w:rsid w:val="00BF48A5"/>
    <w:rsid w:val="00C250D0"/>
    <w:rsid w:val="00C37A1F"/>
    <w:rsid w:val="00C45344"/>
    <w:rsid w:val="00C56DC2"/>
    <w:rsid w:val="00C66021"/>
    <w:rsid w:val="00C66ED9"/>
    <w:rsid w:val="00CA06E6"/>
    <w:rsid w:val="00CA238A"/>
    <w:rsid w:val="00CA50FB"/>
    <w:rsid w:val="00CC2440"/>
    <w:rsid w:val="00CC3650"/>
    <w:rsid w:val="00CD6C32"/>
    <w:rsid w:val="00D22B0D"/>
    <w:rsid w:val="00D23A3B"/>
    <w:rsid w:val="00D55644"/>
    <w:rsid w:val="00D82ABE"/>
    <w:rsid w:val="00D83D31"/>
    <w:rsid w:val="00D96604"/>
    <w:rsid w:val="00DF261A"/>
    <w:rsid w:val="00E05BE8"/>
    <w:rsid w:val="00E14482"/>
    <w:rsid w:val="00E167B9"/>
    <w:rsid w:val="00E16E3A"/>
    <w:rsid w:val="00E2077F"/>
    <w:rsid w:val="00E259AC"/>
    <w:rsid w:val="00E33121"/>
    <w:rsid w:val="00E355E0"/>
    <w:rsid w:val="00E82251"/>
    <w:rsid w:val="00E82D99"/>
    <w:rsid w:val="00E8777D"/>
    <w:rsid w:val="00EA241A"/>
    <w:rsid w:val="00EB2F08"/>
    <w:rsid w:val="00F01ADD"/>
    <w:rsid w:val="00F40FB2"/>
    <w:rsid w:val="00FB5263"/>
    <w:rsid w:val="00FC3529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9E6D"/>
  <w15:chartTrackingRefBased/>
  <w15:docId w15:val="{75D800CC-169D-4307-96B2-92F5B74F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7800B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3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3159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Welt L,Számozott lista 1,Eszeri felsorolás,List Paragraph à moi,lista_2,Bullet_1,Színes lista – 1. jelölőszín1,Listaszerű bekezdés3,Bullet List,FooterText,numbered,Paragraphe de liste1,Bulletr List Paragraph,列出段落,列出段落1"/>
    <w:basedOn w:val="Norml"/>
    <w:link w:val="ListaszerbekezdsChar"/>
    <w:uiPriority w:val="34"/>
    <w:qFormat/>
    <w:rsid w:val="008C3159"/>
    <w:pPr>
      <w:spacing w:after="0" w:line="36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customStyle="1" w:styleId="ListaszerbekezdsChar">
    <w:name w:val="Listaszerű bekezdés Char"/>
    <w:aliases w:val="Welt L Char,Számozott lista 1 Char,Eszeri felsorolás Char,List Paragraph à moi Char,lista_2 Char,Bullet_1 Char,Színes lista – 1. jelölőszín1 Char,Listaszerű bekezdés3 Char,Bullet List Char,FooterText Char,numbered Char,列出段落 Char"/>
    <w:basedOn w:val="Bekezdsalapbettpusa"/>
    <w:link w:val="Listaszerbekezds"/>
    <w:uiPriority w:val="34"/>
    <w:qFormat/>
    <w:locked/>
    <w:rsid w:val="008C3159"/>
    <w:rPr>
      <w:rFonts w:ascii="Arial" w:eastAsia="Times New Roman" w:hAnsi="Arial" w:cs="Times New Roman"/>
      <w:sz w:val="20"/>
      <w:szCs w:val="24"/>
      <w:lang w:eastAsia="hu-HU"/>
    </w:rPr>
  </w:style>
  <w:style w:type="paragraph" w:customStyle="1" w:styleId="Default">
    <w:name w:val="Default"/>
    <w:link w:val="DefaultChar"/>
    <w:rsid w:val="008B21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B2190"/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E33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3121"/>
  </w:style>
  <w:style w:type="paragraph" w:styleId="llb">
    <w:name w:val="footer"/>
    <w:basedOn w:val="Norml"/>
    <w:link w:val="llbChar"/>
    <w:uiPriority w:val="99"/>
    <w:unhideWhenUsed/>
    <w:rsid w:val="00E33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3121"/>
  </w:style>
  <w:style w:type="paragraph" w:customStyle="1" w:styleId="paragraph">
    <w:name w:val="paragraph"/>
    <w:basedOn w:val="Norml"/>
    <w:rsid w:val="007E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7E1ACE"/>
  </w:style>
  <w:style w:type="character" w:customStyle="1" w:styleId="eop">
    <w:name w:val="eop"/>
    <w:basedOn w:val="Bekezdsalapbettpusa"/>
    <w:rsid w:val="007E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414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Farkas Alexandra</dc:creator>
  <cp:keywords/>
  <dc:description/>
  <cp:lastModifiedBy>Dr. Farkas Alexandra</cp:lastModifiedBy>
  <cp:revision>136</cp:revision>
  <cp:lastPrinted>2017-06-15T08:22:00Z</cp:lastPrinted>
  <dcterms:created xsi:type="dcterms:W3CDTF">2021-12-20T12:41:00Z</dcterms:created>
  <dcterms:modified xsi:type="dcterms:W3CDTF">2021-12-21T10:48:00Z</dcterms:modified>
</cp:coreProperties>
</file>